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FF6" w:rsidRDefault="00E41276" w:rsidP="00211FF6">
      <w:pPr>
        <w:jc w:val="center"/>
        <w:rPr>
          <w:rFonts w:ascii="DejaVu Serif" w:hAnsi="DejaVu Serif" w:cs="DejaVu Sans"/>
          <w:sz w:val="40"/>
          <w:szCs w:val="40"/>
        </w:rPr>
      </w:pPr>
      <w:r w:rsidRPr="00211FF6">
        <w:rPr>
          <w:rFonts w:ascii="DejaVu Serif" w:hAnsi="DejaVu Serif" w:cs="DejaVu Sans"/>
          <w:sz w:val="40"/>
          <w:szCs w:val="40"/>
        </w:rPr>
        <w:t>Geoffrey Carnall memorial minute</w:t>
      </w:r>
    </w:p>
    <w:p w:rsidR="00E41276" w:rsidRPr="00211FF6" w:rsidRDefault="00E41276" w:rsidP="00211FF6">
      <w:pPr>
        <w:jc w:val="center"/>
        <w:rPr>
          <w:rFonts w:ascii="DejaVu Serif" w:hAnsi="DejaVu Serif" w:cs="DejaVu Sans"/>
          <w:sz w:val="40"/>
          <w:szCs w:val="40"/>
        </w:rPr>
      </w:pPr>
      <w:r w:rsidRPr="00211FF6">
        <w:rPr>
          <w:rFonts w:ascii="DejaVu Serif" w:hAnsi="DejaVu Serif" w:cs="DejaVu Sans"/>
          <w:sz w:val="40"/>
          <w:szCs w:val="40"/>
        </w:rPr>
        <w:t>1 February 1927 – 20 February 2015</w:t>
      </w:r>
    </w:p>
    <w:p w:rsidR="00445517" w:rsidRDefault="00C948F4" w:rsidP="00445517">
      <w:pPr>
        <w:rPr>
          <w:rFonts w:ascii="DejaVu Serif" w:hAnsi="DejaVu Serif"/>
        </w:rPr>
      </w:pPr>
      <w:r w:rsidRPr="00C948F4">
        <w:rPr>
          <w:rFonts w:ascii="DejaVu Serif" w:hAnsi="DejaVu Serif"/>
        </w:rPr>
        <w:t xml:space="preserve">Geoffrey Carnall was an only child and grew up in the pubs that his father ran. The family moved </w:t>
      </w:r>
      <w:r>
        <w:rPr>
          <w:rFonts w:ascii="DejaVu Serif" w:hAnsi="DejaVu Serif"/>
        </w:rPr>
        <w:t>around, ending</w:t>
      </w:r>
      <w:r w:rsidRPr="00C948F4">
        <w:rPr>
          <w:rFonts w:ascii="DejaVu Serif" w:hAnsi="DejaVu Serif"/>
        </w:rPr>
        <w:t xml:space="preserve"> up in Cambridge where they settled. Both his parents were active in left wing politics and believed strongly in the value of education.</w:t>
      </w:r>
      <w:r>
        <w:rPr>
          <w:rFonts w:ascii="DejaVu Serif" w:hAnsi="DejaVu Serif"/>
        </w:rPr>
        <w:t xml:space="preserve">  He gained</w:t>
      </w:r>
      <w:r w:rsidRPr="00C948F4">
        <w:rPr>
          <w:rFonts w:ascii="DejaVu Serif" w:hAnsi="DejaVu Serif"/>
        </w:rPr>
        <w:t xml:space="preserve"> a scholarship to Magdalen College, Oxford </w:t>
      </w:r>
      <w:r>
        <w:rPr>
          <w:rFonts w:ascii="DejaVu Serif" w:hAnsi="DejaVu Serif"/>
        </w:rPr>
        <w:t>where he studied</w:t>
      </w:r>
      <w:r w:rsidRPr="00C948F4">
        <w:rPr>
          <w:rFonts w:ascii="DejaVu Serif" w:hAnsi="DejaVu Serif"/>
        </w:rPr>
        <w:t xml:space="preserve"> English Literature</w:t>
      </w:r>
      <w:r>
        <w:rPr>
          <w:rFonts w:ascii="DejaVu Serif" w:hAnsi="DejaVu Serif"/>
        </w:rPr>
        <w:t>, as well as engaging with</w:t>
      </w:r>
      <w:r w:rsidRPr="00C948F4">
        <w:rPr>
          <w:rFonts w:ascii="DejaVu Serif" w:hAnsi="DejaVu Serif"/>
        </w:rPr>
        <w:t xml:space="preserve"> left wing politics and peace activism</w:t>
      </w:r>
      <w:r>
        <w:rPr>
          <w:rFonts w:ascii="DejaVu Serif" w:hAnsi="DejaVu Serif"/>
        </w:rPr>
        <w:t>.  He was involved as</w:t>
      </w:r>
      <w:r w:rsidRPr="00C948F4">
        <w:rPr>
          <w:rFonts w:ascii="DejaVu Serif" w:hAnsi="DejaVu Serif"/>
        </w:rPr>
        <w:t xml:space="preserve"> an Anglican in the university chapel where he loved to read the lesson</w:t>
      </w:r>
      <w:r>
        <w:rPr>
          <w:rFonts w:ascii="DejaVu Serif" w:hAnsi="DejaVu Serif"/>
        </w:rPr>
        <w:t>.</w:t>
      </w:r>
      <w:r w:rsidR="00445517" w:rsidRPr="00445517">
        <w:rPr>
          <w:rFonts w:ascii="DejaVu Serif" w:hAnsi="DejaVu Serif"/>
        </w:rPr>
        <w:t xml:space="preserve"> </w:t>
      </w:r>
    </w:p>
    <w:p w:rsidR="00E41276" w:rsidRDefault="00445517" w:rsidP="00C948F4">
      <w:pPr>
        <w:rPr>
          <w:rFonts w:ascii="DejaVu Serif" w:hAnsi="DejaVu Serif"/>
        </w:rPr>
      </w:pPr>
      <w:r w:rsidRPr="00445517">
        <w:rPr>
          <w:rFonts w:ascii="DejaVu Serif" w:hAnsi="DejaVu Serif"/>
        </w:rPr>
        <w:t>Geoffrey</w:t>
      </w:r>
      <w:r>
        <w:rPr>
          <w:rFonts w:ascii="DejaVu Serif" w:hAnsi="DejaVu Serif"/>
        </w:rPr>
        <w:t xml:space="preserve">’s commitment to peace was at the centre of his life.  </w:t>
      </w:r>
      <w:r w:rsidRPr="00445517">
        <w:rPr>
          <w:rFonts w:ascii="DejaVu Serif" w:hAnsi="DejaVu Serif"/>
        </w:rPr>
        <w:t>He began distributing Peace News as a teenager during the second world war, founded a branch of the Socialist Christian Group whilst at university and took part in the Aldermaston marches. He registered as a conscientious objector to national service and fulfilled this by working with the Friends Se</w:t>
      </w:r>
      <w:r>
        <w:rPr>
          <w:rFonts w:ascii="DejaVu Serif" w:hAnsi="DejaVu Serif"/>
        </w:rPr>
        <w:t>rvice Unit in India for three years at the end of the 2</w:t>
      </w:r>
      <w:r w:rsidRPr="00445517">
        <w:rPr>
          <w:rFonts w:ascii="DejaVu Serif" w:hAnsi="DejaVu Serif"/>
          <w:vertAlign w:val="superscript"/>
        </w:rPr>
        <w:t>nd</w:t>
      </w:r>
      <w:r>
        <w:rPr>
          <w:rFonts w:ascii="DejaVu Serif" w:hAnsi="DejaVu Serif"/>
        </w:rPr>
        <w:t xml:space="preserve"> World War.  It was during this time that he first</w:t>
      </w:r>
      <w:r w:rsidRPr="00445517">
        <w:rPr>
          <w:rFonts w:ascii="DejaVu Serif" w:hAnsi="DejaVu Serif"/>
        </w:rPr>
        <w:t xml:space="preserve"> witnessed the power of non-violence as an active process and also wher</w:t>
      </w:r>
      <w:r>
        <w:rPr>
          <w:rFonts w:ascii="DejaVu Serif" w:hAnsi="DejaVu Serif"/>
        </w:rPr>
        <w:t>e he turned from Anglicanism towards Quakerism.</w:t>
      </w:r>
    </w:p>
    <w:p w:rsidR="00C948F4" w:rsidRDefault="00445517" w:rsidP="00C948F4">
      <w:pPr>
        <w:rPr>
          <w:rFonts w:ascii="DejaVu Serif" w:hAnsi="DejaVu Serif"/>
        </w:rPr>
      </w:pPr>
      <w:r>
        <w:rPr>
          <w:rFonts w:ascii="DejaVu Serif" w:hAnsi="DejaVu Serif"/>
        </w:rPr>
        <w:t>On returning from India he took h</w:t>
      </w:r>
      <w:r w:rsidR="00C948F4" w:rsidRPr="00C948F4">
        <w:rPr>
          <w:rFonts w:ascii="DejaVu Serif" w:hAnsi="DejaVu Serif"/>
        </w:rPr>
        <w:t>is first teachi</w:t>
      </w:r>
      <w:r w:rsidR="00C948F4">
        <w:rPr>
          <w:rFonts w:ascii="DejaVu Serif" w:hAnsi="DejaVu Serif"/>
        </w:rPr>
        <w:t xml:space="preserve">ng job at Queens University, Belfast, from where </w:t>
      </w:r>
      <w:r w:rsidR="00C948F4" w:rsidRPr="00C948F4">
        <w:rPr>
          <w:rFonts w:ascii="DejaVu Serif" w:hAnsi="DejaVu Serif"/>
        </w:rPr>
        <w:t xml:space="preserve">he moved to Edinburgh University </w:t>
      </w:r>
      <w:r w:rsidR="00C948F4">
        <w:rPr>
          <w:rFonts w:ascii="DejaVu Serif" w:hAnsi="DejaVu Serif"/>
        </w:rPr>
        <w:t>in 1960, remaining there</w:t>
      </w:r>
      <w:r w:rsidR="00C948F4" w:rsidRPr="00C948F4">
        <w:rPr>
          <w:rFonts w:ascii="DejaVu Serif" w:hAnsi="DejaVu Serif"/>
        </w:rPr>
        <w:t xml:space="preserve"> until his retirement in 1994.</w:t>
      </w:r>
    </w:p>
    <w:p w:rsidR="00C948F4" w:rsidRDefault="00C948F4" w:rsidP="00445517">
      <w:pPr>
        <w:rPr>
          <w:rFonts w:ascii="DejaVu Serif" w:hAnsi="DejaVu Serif"/>
        </w:rPr>
      </w:pPr>
      <w:r>
        <w:rPr>
          <w:rFonts w:ascii="DejaVu Serif" w:hAnsi="DejaVu Serif"/>
        </w:rPr>
        <w:t xml:space="preserve">Geoffrey began attending Quaker meetings in 1950, and joined the Society </w:t>
      </w:r>
      <w:r w:rsidR="00445517">
        <w:rPr>
          <w:rFonts w:ascii="DejaVu Serif" w:hAnsi="DejaVu Serif"/>
        </w:rPr>
        <w:t xml:space="preserve">in Belfast </w:t>
      </w:r>
      <w:r>
        <w:rPr>
          <w:rFonts w:ascii="DejaVu Serif" w:hAnsi="DejaVu Serif"/>
        </w:rPr>
        <w:t>in 1955.</w:t>
      </w:r>
      <w:r w:rsidR="00F72854">
        <w:rPr>
          <w:rFonts w:ascii="DejaVu Serif" w:hAnsi="DejaVu Serif"/>
        </w:rPr>
        <w:t xml:space="preserve">  He met his future wife Elisabeth</w:t>
      </w:r>
      <w:r w:rsidR="00445517">
        <w:rPr>
          <w:rFonts w:ascii="DejaVu Serif" w:hAnsi="DejaVu Serif"/>
        </w:rPr>
        <w:t xml:space="preserve"> at </w:t>
      </w:r>
      <w:r w:rsidR="00F72854">
        <w:rPr>
          <w:rFonts w:ascii="DejaVu Serif" w:hAnsi="DejaVu Serif"/>
        </w:rPr>
        <w:t>Meeting in Edinburgh in 1960.  They were engaged only six weeks later, and married in 1962.</w:t>
      </w:r>
      <w:r w:rsidR="00445517">
        <w:rPr>
          <w:rFonts w:ascii="DejaVu Serif" w:hAnsi="DejaVu Serif"/>
        </w:rPr>
        <w:t xml:space="preserve">  Elisabeth </w:t>
      </w:r>
      <w:r w:rsidR="00445517">
        <w:rPr>
          <w:rFonts w:ascii="DejaVu Serif" w:hAnsi="DejaVu Serif"/>
        </w:rPr>
        <w:t>died in 2016</w:t>
      </w:r>
      <w:r w:rsidR="00445517">
        <w:rPr>
          <w:rFonts w:ascii="DejaVu Serif" w:hAnsi="DejaVu Serif"/>
        </w:rPr>
        <w:t>:</w:t>
      </w:r>
      <w:r w:rsidR="00F72854">
        <w:rPr>
          <w:rFonts w:ascii="DejaVu Serif" w:hAnsi="DejaVu Serif"/>
        </w:rPr>
        <w:t xml:space="preserve"> </w:t>
      </w:r>
      <w:r w:rsidR="00445517">
        <w:rPr>
          <w:rFonts w:ascii="DejaVu Serif" w:hAnsi="DejaVu Serif"/>
        </w:rPr>
        <w:t>t</w:t>
      </w:r>
      <w:r w:rsidR="00F72854">
        <w:rPr>
          <w:rFonts w:ascii="DejaVu Serif" w:hAnsi="DejaVu Serif"/>
        </w:rPr>
        <w:t xml:space="preserve">hey are survived by their </w:t>
      </w:r>
      <w:r w:rsidR="00445517">
        <w:rPr>
          <w:rFonts w:ascii="DejaVu Serif" w:hAnsi="DejaVu Serif"/>
        </w:rPr>
        <w:t xml:space="preserve">three children </w:t>
      </w:r>
      <w:r w:rsidR="00445517" w:rsidRPr="00445517">
        <w:rPr>
          <w:rFonts w:ascii="DejaVu Serif" w:hAnsi="DejaVu Serif"/>
        </w:rPr>
        <w:t>Douglas, Jane and Rosemary</w:t>
      </w:r>
      <w:r w:rsidR="00445517">
        <w:rPr>
          <w:rFonts w:ascii="DejaVu Serif" w:hAnsi="DejaVu Serif"/>
        </w:rPr>
        <w:t xml:space="preserve"> and two grandchildren.</w:t>
      </w:r>
    </w:p>
    <w:p w:rsidR="00445517" w:rsidRPr="00445517" w:rsidRDefault="00445517" w:rsidP="00445517">
      <w:pPr>
        <w:rPr>
          <w:rFonts w:ascii="DejaVu Serif" w:hAnsi="DejaVu Serif"/>
        </w:rPr>
      </w:pPr>
      <w:r w:rsidRPr="00445517">
        <w:rPr>
          <w:rFonts w:ascii="DejaVu Serif" w:hAnsi="DejaVu Serif"/>
        </w:rPr>
        <w:t>Geoffrey practised peace as a dedicated way of life</w:t>
      </w:r>
      <w:r>
        <w:rPr>
          <w:rFonts w:ascii="DejaVu Serif" w:hAnsi="DejaVu Serif"/>
        </w:rPr>
        <w:t>, at home, among Friends and in the public sphere</w:t>
      </w:r>
      <w:r w:rsidRPr="00445517">
        <w:rPr>
          <w:rFonts w:ascii="DejaVu Serif" w:hAnsi="DejaVu Serif"/>
        </w:rPr>
        <w:t xml:space="preserve">. </w:t>
      </w:r>
      <w:r w:rsidR="00E42BD3">
        <w:rPr>
          <w:rFonts w:ascii="DejaVu Serif" w:hAnsi="DejaVu Serif"/>
        </w:rPr>
        <w:t>He worked for disarmament, justice and reconciliation, participating in</w:t>
      </w:r>
      <w:r w:rsidRPr="00445517">
        <w:rPr>
          <w:rFonts w:ascii="DejaVu Serif" w:hAnsi="DejaVu Serif"/>
        </w:rPr>
        <w:t xml:space="preserve"> CND, Peace News, Campaign Against the Arms Trade, Northern Friends Peace Board and Uniting for Peace among others.</w:t>
      </w:r>
      <w:r w:rsidR="00E42BD3">
        <w:rPr>
          <w:rFonts w:ascii="DejaVu Serif" w:hAnsi="DejaVu Serif"/>
        </w:rPr>
        <w:t xml:space="preserve">  In Edinburgh he played a leading role in the establishment and development of the Peach and Justice Centre.</w:t>
      </w:r>
    </w:p>
    <w:p w:rsidR="00C948F4" w:rsidRDefault="00445517" w:rsidP="00445517">
      <w:pPr>
        <w:rPr>
          <w:rFonts w:ascii="DejaVu Serif" w:hAnsi="DejaVu Serif"/>
        </w:rPr>
      </w:pPr>
      <w:r w:rsidRPr="00445517">
        <w:rPr>
          <w:rFonts w:ascii="DejaVu Serif" w:hAnsi="DejaVu Serif"/>
        </w:rPr>
        <w:t>In his retirement he used the combination of his academic rigour and passion for peace to write a final book about Horace Alexander</w:t>
      </w:r>
      <w:r w:rsidR="00E42BD3">
        <w:rPr>
          <w:rFonts w:ascii="DejaVu Serif" w:hAnsi="DejaVu Serif"/>
        </w:rPr>
        <w:t>, with</w:t>
      </w:r>
      <w:r w:rsidRPr="00445517">
        <w:rPr>
          <w:rFonts w:ascii="DejaVu Serif" w:hAnsi="DejaVu Serif"/>
        </w:rPr>
        <w:t xml:space="preserve"> who</w:t>
      </w:r>
      <w:r w:rsidR="00E42BD3">
        <w:rPr>
          <w:rFonts w:ascii="DejaVu Serif" w:hAnsi="DejaVu Serif"/>
        </w:rPr>
        <w:t>m</w:t>
      </w:r>
      <w:r w:rsidRPr="00445517">
        <w:rPr>
          <w:rFonts w:ascii="DejaVu Serif" w:hAnsi="DejaVu Serif"/>
        </w:rPr>
        <w:t xml:space="preserve"> he had worked in India and whom he greatly admired as an advocate of peace</w:t>
      </w:r>
      <w:r w:rsidR="00E42BD3">
        <w:rPr>
          <w:rFonts w:ascii="DejaVu Serif" w:hAnsi="DejaVu Serif"/>
        </w:rPr>
        <w:t>.</w:t>
      </w:r>
    </w:p>
    <w:p w:rsidR="00C948F4" w:rsidRPr="00C948F4" w:rsidRDefault="00E42BD3" w:rsidP="00E42BD3">
      <w:pPr>
        <w:rPr>
          <w:rFonts w:ascii="DejaVu Serif" w:hAnsi="DejaVu Serif"/>
        </w:rPr>
      </w:pPr>
      <w:r>
        <w:rPr>
          <w:rFonts w:ascii="DejaVu Serif" w:hAnsi="DejaVu Serif"/>
        </w:rPr>
        <w:t xml:space="preserve">He was at the heart of Central Edinburgh Meeting for over 50 years, his contributions ranging from the intensely practical (soup and bread) through the comical to the profoundly spiritual.  One version or another of his core ministry is still regularly heard in Meeting for Worship: “You may think there is very little you can do—but that’s precisely why it’s </w:t>
      </w:r>
      <w:r w:rsidRPr="00E42BD3">
        <w:rPr>
          <w:rFonts w:ascii="DejaVu Serif" w:hAnsi="DejaVu Serif"/>
        </w:rPr>
        <w:t xml:space="preserve">very important that you </w:t>
      </w:r>
      <w:bookmarkStart w:id="0" w:name="_GoBack"/>
      <w:r w:rsidRPr="00E42BD3">
        <w:rPr>
          <w:rFonts w:ascii="DejaVu Serif" w:hAnsi="DejaVu Serif"/>
          <w:i/>
        </w:rPr>
        <w:t>do</w:t>
      </w:r>
      <w:r w:rsidRPr="00E42BD3">
        <w:rPr>
          <w:rFonts w:ascii="DejaVu Serif" w:hAnsi="DejaVu Serif"/>
        </w:rPr>
        <w:t xml:space="preserve"> </w:t>
      </w:r>
      <w:bookmarkEnd w:id="0"/>
      <w:r w:rsidRPr="00E42BD3">
        <w:rPr>
          <w:rFonts w:ascii="DejaVu Serif" w:hAnsi="DejaVu Serif"/>
        </w:rPr>
        <w:t>it.</w:t>
      </w:r>
      <w:r>
        <w:rPr>
          <w:rFonts w:ascii="DejaVu Serif" w:hAnsi="DejaVu Serif"/>
        </w:rPr>
        <w:t>”</w:t>
      </w:r>
    </w:p>
    <w:sectPr w:rsidR="00C948F4" w:rsidRPr="00C948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Estrangelo Edessa">
    <w:panose1 w:val="00000000000000000000"/>
    <w:charset w:val="01"/>
    <w:family w:val="roman"/>
    <w:pitch w:val="variable"/>
    <w:sig w:usb0="00000003" w:usb1="00000000" w:usb2="00000000" w:usb3="00000000" w:csb0="00000001" w:csb1="00000000"/>
  </w:font>
  <w:font w:name="DejaVu Serif">
    <w:panose1 w:val="02060603050605020204"/>
    <w:charset w:val="00"/>
    <w:family w:val="roman"/>
    <w:pitch w:val="variable"/>
    <w:sig w:usb0="E50006FF" w:usb1="5200F9FB" w:usb2="0A040020" w:usb3="00000000" w:csb0="0000009F" w:csb1="00000000"/>
  </w:font>
  <w:font w:name="DejaVu Sans">
    <w:altName w:val="Arial"/>
    <w:panose1 w:val="020B0603030804020204"/>
    <w:charset w:val="00"/>
    <w:family w:val="swiss"/>
    <w:pitch w:val="variable"/>
    <w:sig w:usb0="E7002EFF" w:usb1="D200FDFF" w:usb2="0A24602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276"/>
    <w:rsid w:val="00211FF6"/>
    <w:rsid w:val="00445517"/>
    <w:rsid w:val="00C948F4"/>
    <w:rsid w:val="00E41276"/>
    <w:rsid w:val="00E42BD3"/>
    <w:rsid w:val="00F610FB"/>
    <w:rsid w:val="00F71BB1"/>
    <w:rsid w:val="00F72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D7077"/>
  <w15:chartTrackingRefBased/>
  <w15:docId w15:val="{7F293FA7-286B-4B77-8D51-BE2A280C5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41276"/>
    <w:pPr>
      <w:autoSpaceDE w:val="0"/>
      <w:autoSpaceDN w:val="0"/>
      <w:adjustRightInd w:val="0"/>
      <w:spacing w:after="0" w:line="240" w:lineRule="auto"/>
    </w:pPr>
    <w:rPr>
      <w:rFonts w:ascii="Estrangelo Edessa" w:hAnsi="Estrangelo Edessa" w:cs="Estrangelo Edess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5444</TotalTime>
  <Pages>1</Pages>
  <Words>438</Words>
  <Characters>2247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dc:creator>
  <cp:keywords/>
  <dc:description/>
  <cp:lastModifiedBy>ht</cp:lastModifiedBy>
  <cp:revision>3</cp:revision>
  <dcterms:created xsi:type="dcterms:W3CDTF">2017-06-18T17:44:00Z</dcterms:created>
  <dcterms:modified xsi:type="dcterms:W3CDTF">2017-06-29T20:41:00Z</dcterms:modified>
</cp:coreProperties>
</file>